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402" w:rsidRPr="00CB01A0" w:rsidRDefault="00196402" w:rsidP="005465C7">
      <w:pPr>
        <w:jc w:val="center"/>
        <w:rPr>
          <w:color w:val="00000A"/>
          <w:kern w:val="1"/>
          <w:lang w:eastAsia="zh-CN"/>
        </w:rPr>
      </w:pPr>
      <w:r>
        <w:rPr>
          <w:noProof/>
          <w:color w:val="00000A"/>
          <w:kern w:val="1"/>
        </w:rPr>
        <w:drawing>
          <wp:inline distT="0" distB="0" distL="0" distR="0">
            <wp:extent cx="396240" cy="640080"/>
            <wp:effectExtent l="0" t="0" r="3810" b="7620"/>
            <wp:docPr id="1" name="Рисунок 1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 descr="Рисунок1"/>
                    <pic:cNvPicPr>
                      <a:picLocks noRot="1"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196402" w:rsidRPr="00CB01A0" w:rsidRDefault="00196402" w:rsidP="00196402">
      <w:pPr>
        <w:jc w:val="center"/>
        <w:rPr>
          <w:color w:val="00000A"/>
          <w:kern w:val="1"/>
          <w:sz w:val="28"/>
          <w:szCs w:val="28"/>
          <w:lang w:eastAsia="zh-CN"/>
        </w:rPr>
      </w:pPr>
      <w:r w:rsidRPr="00CB01A0">
        <w:rPr>
          <w:b/>
          <w:bCs/>
          <w:color w:val="00000A"/>
          <w:kern w:val="1"/>
          <w:sz w:val="28"/>
          <w:szCs w:val="28"/>
          <w:lang w:eastAsia="zh-CN"/>
        </w:rPr>
        <w:t>РОССИЙСКАЯ ФЕДЕРАЦИЯ</w:t>
      </w:r>
    </w:p>
    <w:p w:rsidR="00196402" w:rsidRPr="00CB01A0" w:rsidRDefault="00196402" w:rsidP="00196402">
      <w:pPr>
        <w:jc w:val="center"/>
        <w:rPr>
          <w:color w:val="00000A"/>
          <w:kern w:val="1"/>
          <w:sz w:val="28"/>
          <w:szCs w:val="28"/>
          <w:lang w:eastAsia="zh-CN"/>
        </w:rPr>
      </w:pPr>
      <w:r w:rsidRPr="00CB01A0">
        <w:rPr>
          <w:b/>
          <w:bCs/>
          <w:color w:val="00000A"/>
          <w:kern w:val="1"/>
          <w:sz w:val="28"/>
          <w:szCs w:val="28"/>
          <w:lang w:eastAsia="zh-CN"/>
        </w:rPr>
        <w:t>РЕСПУБЛИКА КАРЕЛИЯ</w:t>
      </w:r>
    </w:p>
    <w:p w:rsidR="00196402" w:rsidRPr="00CB01A0" w:rsidRDefault="00196402" w:rsidP="00196402">
      <w:pPr>
        <w:jc w:val="center"/>
        <w:rPr>
          <w:b/>
          <w:color w:val="00000A"/>
          <w:kern w:val="1"/>
          <w:sz w:val="28"/>
          <w:szCs w:val="28"/>
          <w:lang w:eastAsia="zh-CN"/>
        </w:rPr>
      </w:pPr>
    </w:p>
    <w:p w:rsidR="00196402" w:rsidRPr="00CB01A0" w:rsidRDefault="00196402" w:rsidP="00196402">
      <w:pPr>
        <w:jc w:val="center"/>
        <w:rPr>
          <w:color w:val="00000A"/>
          <w:kern w:val="1"/>
          <w:sz w:val="28"/>
          <w:szCs w:val="28"/>
          <w:lang w:eastAsia="zh-CN"/>
        </w:rPr>
      </w:pPr>
      <w:r w:rsidRPr="00CB01A0">
        <w:rPr>
          <w:b/>
          <w:bCs/>
          <w:color w:val="00000A"/>
          <w:kern w:val="1"/>
          <w:sz w:val="28"/>
          <w:szCs w:val="28"/>
          <w:lang w:eastAsia="zh-CN"/>
        </w:rPr>
        <w:t xml:space="preserve">АДМИНИСТРАЦИЯ </w:t>
      </w:r>
    </w:p>
    <w:p w:rsidR="00196402" w:rsidRPr="00CB01A0" w:rsidRDefault="00196402" w:rsidP="00196402">
      <w:pPr>
        <w:jc w:val="center"/>
        <w:rPr>
          <w:color w:val="00000A"/>
          <w:kern w:val="1"/>
          <w:sz w:val="28"/>
          <w:szCs w:val="28"/>
          <w:lang w:eastAsia="zh-CN"/>
        </w:rPr>
      </w:pPr>
      <w:r w:rsidRPr="00CB01A0">
        <w:rPr>
          <w:b/>
          <w:bCs/>
          <w:color w:val="00000A"/>
          <w:kern w:val="1"/>
          <w:sz w:val="28"/>
          <w:szCs w:val="28"/>
          <w:lang w:eastAsia="zh-CN"/>
        </w:rPr>
        <w:t>ЛАХДЕНПОХСКОГО МУНИЦИПАЛЬНОГО РАЙОНА</w:t>
      </w:r>
    </w:p>
    <w:p w:rsidR="00196402" w:rsidRPr="00CB01A0" w:rsidRDefault="00196402" w:rsidP="00196402">
      <w:pPr>
        <w:rPr>
          <w:color w:val="00000A"/>
          <w:kern w:val="1"/>
          <w:sz w:val="28"/>
          <w:szCs w:val="28"/>
          <w:lang w:eastAsia="zh-CN"/>
        </w:rPr>
      </w:pPr>
    </w:p>
    <w:p w:rsidR="00196402" w:rsidRDefault="00196402" w:rsidP="00196402">
      <w:pPr>
        <w:jc w:val="center"/>
        <w:rPr>
          <w:b/>
          <w:color w:val="00000A"/>
          <w:kern w:val="1"/>
          <w:sz w:val="28"/>
          <w:szCs w:val="28"/>
          <w:lang w:eastAsia="zh-CN"/>
        </w:rPr>
      </w:pPr>
      <w:r w:rsidRPr="00CB01A0">
        <w:rPr>
          <w:b/>
          <w:color w:val="00000A"/>
          <w:kern w:val="1"/>
          <w:sz w:val="28"/>
          <w:szCs w:val="28"/>
          <w:lang w:eastAsia="zh-CN"/>
        </w:rPr>
        <w:t>ПОСТАНОВЛЕНИЕ</w:t>
      </w:r>
    </w:p>
    <w:p w:rsidR="00196402" w:rsidRDefault="00196402" w:rsidP="005465C7">
      <w:pPr>
        <w:rPr>
          <w:b/>
          <w:color w:val="00000A"/>
          <w:kern w:val="1"/>
          <w:lang w:eastAsia="zh-CN"/>
        </w:rPr>
      </w:pPr>
    </w:p>
    <w:p w:rsidR="00D95FCC" w:rsidRPr="00CB01A0" w:rsidRDefault="00D95FCC" w:rsidP="005465C7">
      <w:pPr>
        <w:rPr>
          <w:b/>
          <w:color w:val="00000A"/>
          <w:kern w:val="1"/>
          <w:lang w:eastAsia="zh-CN"/>
        </w:rPr>
      </w:pPr>
    </w:p>
    <w:p w:rsidR="00196402" w:rsidRPr="00CB01A0" w:rsidRDefault="00713B1E" w:rsidP="00196402">
      <w:pPr>
        <w:rPr>
          <w:color w:val="00000A"/>
          <w:kern w:val="1"/>
          <w:sz w:val="28"/>
          <w:szCs w:val="28"/>
          <w:lang w:eastAsia="zh-CN"/>
        </w:rPr>
      </w:pPr>
      <w:r>
        <w:rPr>
          <w:color w:val="00000A"/>
          <w:kern w:val="1"/>
          <w:sz w:val="28"/>
          <w:szCs w:val="28"/>
          <w:lang w:eastAsia="zh-CN"/>
        </w:rPr>
        <w:t>25</w:t>
      </w:r>
      <w:r w:rsidR="00196402" w:rsidRPr="00CB01A0">
        <w:rPr>
          <w:color w:val="00000A"/>
          <w:kern w:val="1"/>
          <w:sz w:val="28"/>
          <w:szCs w:val="28"/>
          <w:lang w:eastAsia="zh-CN"/>
        </w:rPr>
        <w:t xml:space="preserve"> </w:t>
      </w:r>
      <w:r w:rsidR="00196402">
        <w:rPr>
          <w:color w:val="00000A"/>
          <w:kern w:val="1"/>
          <w:sz w:val="28"/>
          <w:szCs w:val="28"/>
          <w:lang w:eastAsia="zh-CN"/>
        </w:rPr>
        <w:t>апреля</w:t>
      </w:r>
      <w:r w:rsidR="00196402" w:rsidRPr="00CB01A0">
        <w:rPr>
          <w:color w:val="00000A"/>
          <w:kern w:val="1"/>
          <w:sz w:val="28"/>
          <w:szCs w:val="28"/>
          <w:lang w:eastAsia="zh-CN"/>
        </w:rPr>
        <w:t xml:space="preserve"> 202</w:t>
      </w:r>
      <w:r w:rsidR="00196402">
        <w:rPr>
          <w:color w:val="00000A"/>
          <w:kern w:val="1"/>
          <w:sz w:val="28"/>
          <w:szCs w:val="28"/>
          <w:lang w:eastAsia="zh-CN"/>
        </w:rPr>
        <w:t>2</w:t>
      </w:r>
      <w:r w:rsidR="00196402" w:rsidRPr="00CB01A0">
        <w:rPr>
          <w:color w:val="00000A"/>
          <w:kern w:val="1"/>
          <w:sz w:val="28"/>
          <w:szCs w:val="28"/>
          <w:lang w:eastAsia="zh-CN"/>
        </w:rPr>
        <w:t xml:space="preserve"> г.</w:t>
      </w:r>
      <w:r w:rsidR="00196402" w:rsidRPr="00CB01A0">
        <w:rPr>
          <w:color w:val="00000A"/>
          <w:kern w:val="1"/>
          <w:sz w:val="28"/>
          <w:szCs w:val="28"/>
          <w:lang w:eastAsia="zh-CN"/>
        </w:rPr>
        <w:tab/>
      </w:r>
      <w:r w:rsidR="00196402" w:rsidRPr="00CB01A0">
        <w:rPr>
          <w:color w:val="00000A"/>
          <w:kern w:val="1"/>
          <w:sz w:val="28"/>
          <w:szCs w:val="28"/>
          <w:lang w:eastAsia="zh-CN"/>
        </w:rPr>
        <w:tab/>
      </w:r>
      <w:r w:rsidR="00196402" w:rsidRPr="00CB01A0">
        <w:rPr>
          <w:color w:val="00000A"/>
          <w:kern w:val="1"/>
          <w:sz w:val="28"/>
          <w:szCs w:val="28"/>
          <w:lang w:eastAsia="zh-CN"/>
        </w:rPr>
        <w:tab/>
      </w:r>
      <w:r w:rsidR="00196402" w:rsidRPr="00CB01A0">
        <w:rPr>
          <w:color w:val="00000A"/>
          <w:kern w:val="1"/>
          <w:sz w:val="28"/>
          <w:szCs w:val="28"/>
          <w:lang w:eastAsia="zh-CN"/>
        </w:rPr>
        <w:tab/>
      </w:r>
      <w:r w:rsidR="00196402" w:rsidRPr="00CB01A0">
        <w:rPr>
          <w:color w:val="00000A"/>
          <w:kern w:val="1"/>
          <w:sz w:val="28"/>
          <w:szCs w:val="28"/>
          <w:lang w:eastAsia="zh-CN"/>
        </w:rPr>
        <w:tab/>
      </w:r>
      <w:r w:rsidR="00196402" w:rsidRPr="00CB01A0">
        <w:rPr>
          <w:color w:val="00000A"/>
          <w:kern w:val="1"/>
          <w:sz w:val="28"/>
          <w:szCs w:val="28"/>
          <w:lang w:eastAsia="zh-CN"/>
        </w:rPr>
        <w:tab/>
      </w:r>
      <w:r w:rsidR="00196402" w:rsidRPr="00CB01A0">
        <w:rPr>
          <w:color w:val="00000A"/>
          <w:kern w:val="1"/>
          <w:sz w:val="28"/>
          <w:szCs w:val="28"/>
          <w:lang w:eastAsia="zh-CN"/>
        </w:rPr>
        <w:tab/>
        <w:t xml:space="preserve">     </w:t>
      </w:r>
      <w:r w:rsidR="00196402">
        <w:rPr>
          <w:color w:val="00000A"/>
          <w:kern w:val="1"/>
          <w:sz w:val="28"/>
          <w:szCs w:val="28"/>
          <w:lang w:eastAsia="zh-CN"/>
        </w:rPr>
        <w:t xml:space="preserve">     </w:t>
      </w:r>
      <w:r>
        <w:rPr>
          <w:color w:val="00000A"/>
          <w:kern w:val="1"/>
          <w:sz w:val="28"/>
          <w:szCs w:val="28"/>
          <w:lang w:eastAsia="zh-CN"/>
        </w:rPr>
        <w:t xml:space="preserve">   </w:t>
      </w:r>
      <w:bookmarkStart w:id="0" w:name="_GoBack"/>
      <w:bookmarkEnd w:id="0"/>
      <w:r w:rsidR="00196402">
        <w:rPr>
          <w:color w:val="00000A"/>
          <w:kern w:val="1"/>
          <w:sz w:val="28"/>
          <w:szCs w:val="28"/>
          <w:lang w:eastAsia="zh-CN"/>
        </w:rPr>
        <w:t xml:space="preserve">      </w:t>
      </w:r>
      <w:r>
        <w:rPr>
          <w:color w:val="00000A"/>
          <w:kern w:val="1"/>
          <w:sz w:val="28"/>
          <w:szCs w:val="28"/>
          <w:lang w:eastAsia="zh-CN"/>
        </w:rPr>
        <w:t xml:space="preserve">      </w:t>
      </w:r>
      <w:r w:rsidR="00196402" w:rsidRPr="00CB01A0">
        <w:rPr>
          <w:color w:val="00000A"/>
          <w:kern w:val="1"/>
          <w:sz w:val="28"/>
          <w:szCs w:val="28"/>
          <w:lang w:eastAsia="zh-CN"/>
        </w:rPr>
        <w:t xml:space="preserve"> №</w:t>
      </w:r>
      <w:r w:rsidR="00196402">
        <w:rPr>
          <w:color w:val="00000A"/>
          <w:kern w:val="1"/>
          <w:sz w:val="28"/>
          <w:szCs w:val="28"/>
          <w:lang w:eastAsia="zh-CN"/>
        </w:rPr>
        <w:t xml:space="preserve"> </w:t>
      </w:r>
      <w:r>
        <w:rPr>
          <w:color w:val="00000A"/>
          <w:kern w:val="1"/>
          <w:sz w:val="28"/>
          <w:szCs w:val="28"/>
          <w:lang w:eastAsia="zh-CN"/>
        </w:rPr>
        <w:t>393</w:t>
      </w:r>
      <w:r w:rsidR="00196402" w:rsidRPr="00CB01A0">
        <w:rPr>
          <w:color w:val="00000A"/>
          <w:kern w:val="1"/>
          <w:sz w:val="28"/>
          <w:szCs w:val="28"/>
          <w:lang w:eastAsia="zh-CN"/>
        </w:rPr>
        <w:t xml:space="preserve">  </w:t>
      </w:r>
    </w:p>
    <w:p w:rsidR="00196402" w:rsidRDefault="00196402" w:rsidP="00196402">
      <w:pPr>
        <w:ind w:right="4959"/>
        <w:jc w:val="both"/>
        <w:rPr>
          <w:sz w:val="28"/>
          <w:szCs w:val="28"/>
        </w:rPr>
      </w:pPr>
    </w:p>
    <w:p w:rsidR="00196402" w:rsidRPr="00CB01A0" w:rsidRDefault="00196402" w:rsidP="00196402">
      <w:pPr>
        <w:ind w:right="4959"/>
        <w:jc w:val="both"/>
        <w:rPr>
          <w:sz w:val="28"/>
          <w:szCs w:val="28"/>
        </w:rPr>
      </w:pPr>
      <w:r w:rsidRPr="00CB01A0">
        <w:rPr>
          <w:sz w:val="28"/>
          <w:szCs w:val="28"/>
        </w:rPr>
        <w:t xml:space="preserve">Об утверждении Реестра объектов регулирования Лахденпохского муниципального района в новой редакции    </w:t>
      </w:r>
    </w:p>
    <w:p w:rsidR="00196402" w:rsidRPr="00CB01A0" w:rsidRDefault="00196402" w:rsidP="00196402">
      <w:pPr>
        <w:jc w:val="both"/>
        <w:rPr>
          <w:sz w:val="28"/>
          <w:szCs w:val="28"/>
        </w:rPr>
      </w:pPr>
    </w:p>
    <w:p w:rsidR="00196402" w:rsidRPr="00CB01A0" w:rsidRDefault="00196402" w:rsidP="00196402">
      <w:pPr>
        <w:jc w:val="both"/>
        <w:rPr>
          <w:sz w:val="28"/>
          <w:szCs w:val="28"/>
        </w:rPr>
      </w:pPr>
      <w:r w:rsidRPr="00CB01A0">
        <w:rPr>
          <w:sz w:val="28"/>
          <w:szCs w:val="28"/>
        </w:rPr>
        <w:t xml:space="preserve">        В соответствии с Законом Республи</w:t>
      </w:r>
      <w:r>
        <w:rPr>
          <w:sz w:val="28"/>
          <w:szCs w:val="28"/>
        </w:rPr>
        <w:t>ки Карелия от 26.12.2005  №</w:t>
      </w:r>
      <w:r w:rsidR="00B75479">
        <w:rPr>
          <w:sz w:val="28"/>
          <w:szCs w:val="28"/>
        </w:rPr>
        <w:t xml:space="preserve"> </w:t>
      </w:r>
      <w:r w:rsidRPr="00CB01A0">
        <w:rPr>
          <w:sz w:val="28"/>
          <w:szCs w:val="28"/>
        </w:rPr>
        <w:t>950-ЗРК «О наделении органов местного самоуправления муниципальных районов и городских округов государственными полномочиями Республики Карелия по регулированию цен (тарифов) на отдельные виды продукции, товаров и услуг», Порядком ведения реестра объектов регулирования</w:t>
      </w:r>
      <w:r w:rsidR="00CF104F">
        <w:rPr>
          <w:sz w:val="28"/>
          <w:szCs w:val="28"/>
        </w:rPr>
        <w:t xml:space="preserve"> (далее – Реестр)</w:t>
      </w:r>
      <w:r w:rsidRPr="00CB01A0">
        <w:rPr>
          <w:sz w:val="28"/>
          <w:szCs w:val="28"/>
        </w:rPr>
        <w:t xml:space="preserve"> при осуществлении органами местного самоуправления муниципальных районов и городских округов Республики Карелия государственных полномочий по регулированию цен (тарифов) на отдельные виды продукции, товаров и услуг, утвержденн</w:t>
      </w:r>
      <w:r w:rsidR="00B75479">
        <w:rPr>
          <w:sz w:val="28"/>
          <w:szCs w:val="28"/>
        </w:rPr>
        <w:t>ым</w:t>
      </w:r>
      <w:r w:rsidRPr="00CB01A0">
        <w:rPr>
          <w:sz w:val="28"/>
          <w:szCs w:val="28"/>
        </w:rPr>
        <w:t xml:space="preserve"> приказом Государственного комитета Республики Карелия по ценам и тарифам от 28.03.2011 № 44</w:t>
      </w:r>
      <w:r w:rsidR="00D95FCC">
        <w:rPr>
          <w:sz w:val="28"/>
          <w:szCs w:val="28"/>
        </w:rPr>
        <w:t xml:space="preserve"> (далее – Порядок)</w:t>
      </w:r>
      <w:r w:rsidRPr="00CB01A0">
        <w:rPr>
          <w:sz w:val="28"/>
          <w:szCs w:val="28"/>
        </w:rPr>
        <w:t>, Администрация Лахденпохского муниципального района ПОСТАНОВЛЯЕТ:</w:t>
      </w:r>
    </w:p>
    <w:p w:rsidR="00196402" w:rsidRPr="00CB01A0" w:rsidRDefault="00196402" w:rsidP="00196402">
      <w:pPr>
        <w:jc w:val="both"/>
        <w:rPr>
          <w:sz w:val="28"/>
          <w:szCs w:val="28"/>
        </w:rPr>
      </w:pPr>
    </w:p>
    <w:p w:rsidR="00196402" w:rsidRDefault="00196402" w:rsidP="00196402">
      <w:pPr>
        <w:numPr>
          <w:ilvl w:val="0"/>
          <w:numId w:val="1"/>
        </w:numPr>
        <w:tabs>
          <w:tab w:val="left" w:pos="283"/>
          <w:tab w:val="left" w:pos="900"/>
        </w:tabs>
        <w:jc w:val="both"/>
        <w:rPr>
          <w:sz w:val="28"/>
          <w:szCs w:val="28"/>
        </w:rPr>
      </w:pPr>
      <w:r w:rsidRPr="00CB01A0">
        <w:rPr>
          <w:sz w:val="28"/>
          <w:szCs w:val="28"/>
        </w:rPr>
        <w:t xml:space="preserve">Утвердить прилагаемый Реестр объектов регулирования Лахденпохского муниципального района в новой редакции. </w:t>
      </w:r>
    </w:p>
    <w:p w:rsidR="00CF104F" w:rsidRDefault="00CF104F" w:rsidP="00196402">
      <w:pPr>
        <w:numPr>
          <w:ilvl w:val="0"/>
          <w:numId w:val="1"/>
        </w:numPr>
        <w:tabs>
          <w:tab w:val="left" w:pos="283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Исключить из Реестра следующие объекты регулирования:</w:t>
      </w:r>
    </w:p>
    <w:p w:rsidR="00CF104F" w:rsidRDefault="00CF104F" w:rsidP="00CF104F">
      <w:pPr>
        <w:tabs>
          <w:tab w:val="left" w:pos="283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CF104F">
        <w:rPr>
          <w:sz w:val="28"/>
          <w:szCs w:val="28"/>
        </w:rPr>
        <w:t>ткрытое акционерное общество «Лахденпохский Леспромхоз»</w:t>
      </w:r>
      <w:r>
        <w:rPr>
          <w:sz w:val="28"/>
          <w:szCs w:val="28"/>
        </w:rPr>
        <w:t>, ИНН</w:t>
      </w:r>
      <w:r w:rsidRPr="00CF104F">
        <w:rPr>
          <w:sz w:val="28"/>
          <w:szCs w:val="28"/>
        </w:rPr>
        <w:t xml:space="preserve"> 1012000230</w:t>
      </w:r>
      <w:r w:rsidR="00D95FCC">
        <w:rPr>
          <w:sz w:val="28"/>
          <w:szCs w:val="28"/>
        </w:rPr>
        <w:t xml:space="preserve"> в связи с отсутствием </w:t>
      </w:r>
      <w:r w:rsidR="00D95FCC" w:rsidRPr="00D95FCC">
        <w:rPr>
          <w:sz w:val="28"/>
          <w:szCs w:val="28"/>
        </w:rPr>
        <w:t xml:space="preserve">реализации продукции (товаров), перечисленных в </w:t>
      </w:r>
      <w:hyperlink r:id="rId7" w:history="1">
        <w:r w:rsidR="00D95FCC" w:rsidRPr="00D95FCC">
          <w:rPr>
            <w:rStyle w:val="a6"/>
            <w:color w:val="auto"/>
            <w:sz w:val="28"/>
            <w:szCs w:val="28"/>
            <w:u w:val="none"/>
          </w:rPr>
          <w:t>пункте 2</w:t>
        </w:r>
      </w:hyperlink>
      <w:r w:rsidR="00D95FCC" w:rsidRPr="00D95FCC">
        <w:rPr>
          <w:color w:val="auto"/>
          <w:sz w:val="28"/>
          <w:szCs w:val="28"/>
        </w:rPr>
        <w:t xml:space="preserve"> </w:t>
      </w:r>
      <w:r w:rsidR="00D95FCC">
        <w:rPr>
          <w:sz w:val="28"/>
          <w:szCs w:val="28"/>
        </w:rPr>
        <w:t>Порядка;</w:t>
      </w:r>
    </w:p>
    <w:p w:rsidR="00CF104F" w:rsidRPr="00CB01A0" w:rsidRDefault="00CF104F" w:rsidP="00CF104F">
      <w:pPr>
        <w:tabs>
          <w:tab w:val="left" w:pos="283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CF104F">
        <w:rPr>
          <w:sz w:val="28"/>
          <w:szCs w:val="28"/>
        </w:rPr>
        <w:t>бщество с ограниченной ответственностью  «Лахденпохский лесопункт»</w:t>
      </w:r>
      <w:r>
        <w:rPr>
          <w:sz w:val="28"/>
          <w:szCs w:val="28"/>
        </w:rPr>
        <w:t xml:space="preserve">, </w:t>
      </w:r>
      <w:r w:rsidRPr="00CF104F">
        <w:rPr>
          <w:sz w:val="28"/>
          <w:szCs w:val="28"/>
        </w:rPr>
        <w:t>ИНН 1012009031</w:t>
      </w:r>
      <w:r w:rsidR="00D95FCC">
        <w:rPr>
          <w:sz w:val="28"/>
          <w:szCs w:val="28"/>
        </w:rPr>
        <w:t xml:space="preserve"> в связи с отсутствием </w:t>
      </w:r>
      <w:r w:rsidR="00D95FCC" w:rsidRPr="00D95FCC">
        <w:rPr>
          <w:sz w:val="28"/>
          <w:szCs w:val="28"/>
        </w:rPr>
        <w:t xml:space="preserve">реализации продукции (товаров), перечисленных в </w:t>
      </w:r>
      <w:hyperlink r:id="rId8" w:history="1">
        <w:r w:rsidR="00D95FCC" w:rsidRPr="00D95FCC">
          <w:rPr>
            <w:rStyle w:val="a6"/>
            <w:color w:val="auto"/>
            <w:sz w:val="28"/>
            <w:szCs w:val="28"/>
            <w:u w:val="none"/>
          </w:rPr>
          <w:t>пункте 2</w:t>
        </w:r>
      </w:hyperlink>
      <w:r w:rsidR="00D95FCC" w:rsidRPr="00D95FCC">
        <w:rPr>
          <w:color w:val="auto"/>
          <w:sz w:val="28"/>
          <w:szCs w:val="28"/>
        </w:rPr>
        <w:t xml:space="preserve"> </w:t>
      </w:r>
      <w:r w:rsidR="00D95FCC">
        <w:rPr>
          <w:sz w:val="28"/>
          <w:szCs w:val="28"/>
        </w:rPr>
        <w:t>Порядка.</w:t>
      </w:r>
    </w:p>
    <w:p w:rsidR="00586718" w:rsidRPr="00586718" w:rsidRDefault="00D95FCC" w:rsidP="00586718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86718">
        <w:rPr>
          <w:sz w:val="28"/>
          <w:szCs w:val="28"/>
        </w:rPr>
        <w:t>.</w:t>
      </w:r>
      <w:r w:rsidR="004B5A98">
        <w:rPr>
          <w:sz w:val="28"/>
          <w:szCs w:val="28"/>
        </w:rPr>
        <w:t xml:space="preserve"> </w:t>
      </w:r>
      <w:r w:rsidR="00586718" w:rsidRPr="00586718">
        <w:rPr>
          <w:sz w:val="28"/>
          <w:szCs w:val="28"/>
        </w:rPr>
        <w:t>Считать утратившими силу постановления</w:t>
      </w:r>
      <w:r w:rsidR="00196402" w:rsidRPr="00586718">
        <w:rPr>
          <w:sz w:val="28"/>
          <w:szCs w:val="28"/>
        </w:rPr>
        <w:t xml:space="preserve"> Администрации Лахденпохского муниципального района</w:t>
      </w:r>
      <w:r w:rsidR="00586718" w:rsidRPr="00586718">
        <w:rPr>
          <w:sz w:val="28"/>
          <w:szCs w:val="28"/>
        </w:rPr>
        <w:t>:</w:t>
      </w:r>
    </w:p>
    <w:p w:rsidR="00196402" w:rsidRDefault="00586718" w:rsidP="005867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96402" w:rsidRPr="00586718">
        <w:rPr>
          <w:sz w:val="28"/>
          <w:szCs w:val="28"/>
        </w:rPr>
        <w:t xml:space="preserve">«Об утверждении Реестра объектов регулирования Лахденпохского муниципального района в новой редакции» </w:t>
      </w:r>
      <w:r w:rsidRPr="00586718">
        <w:rPr>
          <w:sz w:val="28"/>
          <w:szCs w:val="28"/>
        </w:rPr>
        <w:t>от 30.04.202</w:t>
      </w:r>
      <w:r>
        <w:rPr>
          <w:sz w:val="28"/>
          <w:szCs w:val="28"/>
        </w:rPr>
        <w:t>1</w:t>
      </w:r>
      <w:r w:rsidRPr="00586718">
        <w:rPr>
          <w:sz w:val="28"/>
          <w:szCs w:val="28"/>
        </w:rPr>
        <w:t xml:space="preserve"> №</w:t>
      </w:r>
      <w:r w:rsidR="000F362E">
        <w:rPr>
          <w:sz w:val="28"/>
          <w:szCs w:val="28"/>
        </w:rPr>
        <w:t xml:space="preserve"> </w:t>
      </w:r>
      <w:r w:rsidRPr="00586718">
        <w:rPr>
          <w:sz w:val="28"/>
          <w:szCs w:val="28"/>
        </w:rPr>
        <w:t>352</w:t>
      </w:r>
      <w:r>
        <w:rPr>
          <w:sz w:val="28"/>
          <w:szCs w:val="28"/>
        </w:rPr>
        <w:t>;</w:t>
      </w:r>
    </w:p>
    <w:p w:rsidR="00586718" w:rsidRDefault="00586718" w:rsidP="00586718">
      <w:pPr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Pr="00586718">
        <w:rPr>
          <w:sz w:val="28"/>
          <w:szCs w:val="28"/>
        </w:rPr>
        <w:t>О внесении изменений в Реестр объектов регулирования Лахденпохского муниципального района</w:t>
      </w:r>
      <w:r>
        <w:rPr>
          <w:sz w:val="28"/>
          <w:szCs w:val="28"/>
        </w:rPr>
        <w:t>»  от 28.05.2021 № 435</w:t>
      </w:r>
      <w:r w:rsidR="000F362E">
        <w:rPr>
          <w:sz w:val="28"/>
          <w:szCs w:val="28"/>
        </w:rPr>
        <w:t>;</w:t>
      </w:r>
    </w:p>
    <w:p w:rsidR="00586718" w:rsidRPr="00586718" w:rsidRDefault="00586718" w:rsidP="0058671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«</w:t>
      </w:r>
      <w:r w:rsidRPr="00586718">
        <w:rPr>
          <w:sz w:val="28"/>
          <w:szCs w:val="28"/>
        </w:rPr>
        <w:t>О внесении изменений в Реестр объектов регулирования Лахденпохского муниципального района</w:t>
      </w:r>
      <w:r>
        <w:rPr>
          <w:sz w:val="28"/>
          <w:szCs w:val="28"/>
        </w:rPr>
        <w:t>»</w:t>
      </w:r>
      <w:r w:rsidR="000F362E">
        <w:rPr>
          <w:sz w:val="28"/>
          <w:szCs w:val="28"/>
        </w:rPr>
        <w:t xml:space="preserve">  от 24.02.2022 № 182.</w:t>
      </w:r>
    </w:p>
    <w:p w:rsidR="00196402" w:rsidRPr="00CB01A0" w:rsidRDefault="00D95FCC" w:rsidP="00196402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96402" w:rsidRPr="00CB01A0">
        <w:rPr>
          <w:sz w:val="28"/>
          <w:szCs w:val="28"/>
        </w:rPr>
        <w:t xml:space="preserve">. Настоящее постановление </w:t>
      </w:r>
      <w:r w:rsidR="00196402">
        <w:rPr>
          <w:sz w:val="28"/>
          <w:szCs w:val="28"/>
        </w:rPr>
        <w:t>опубликовать</w:t>
      </w:r>
      <w:r w:rsidR="00196402" w:rsidRPr="00CB01A0">
        <w:rPr>
          <w:sz w:val="28"/>
          <w:szCs w:val="28"/>
        </w:rPr>
        <w:t xml:space="preserve"> в районной газете «Призыв»</w:t>
      </w:r>
      <w:r w:rsidR="00196402">
        <w:rPr>
          <w:sz w:val="28"/>
          <w:szCs w:val="28"/>
        </w:rPr>
        <w:t xml:space="preserve"> и разместить</w:t>
      </w:r>
      <w:r w:rsidR="00196402" w:rsidRPr="00CB01A0">
        <w:rPr>
          <w:sz w:val="28"/>
          <w:szCs w:val="28"/>
        </w:rPr>
        <w:t xml:space="preserve"> на официальном сайте Администрации Лахденпохского муниципального района «www.Lah-mr.ru» в сети «Интернет».</w:t>
      </w:r>
    </w:p>
    <w:p w:rsidR="00196402" w:rsidRDefault="005465C7" w:rsidP="001964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95FCC" w:rsidRPr="00CB01A0" w:rsidRDefault="00D95FCC" w:rsidP="00196402">
      <w:pPr>
        <w:jc w:val="both"/>
        <w:rPr>
          <w:sz w:val="28"/>
          <w:szCs w:val="28"/>
        </w:rPr>
      </w:pPr>
    </w:p>
    <w:p w:rsidR="00196402" w:rsidRPr="00CB01A0" w:rsidRDefault="00196402" w:rsidP="00196402">
      <w:pPr>
        <w:rPr>
          <w:color w:val="00000A"/>
          <w:lang w:eastAsia="zh-CN"/>
        </w:rPr>
      </w:pPr>
      <w:r w:rsidRPr="00CB01A0">
        <w:rPr>
          <w:color w:val="00000A"/>
          <w:sz w:val="28"/>
          <w:szCs w:val="28"/>
          <w:lang w:eastAsia="zh-CN"/>
        </w:rPr>
        <w:t>Глава Администрации Лахденпохского</w:t>
      </w:r>
    </w:p>
    <w:p w:rsidR="00196402" w:rsidRPr="00CB01A0" w:rsidRDefault="00196402" w:rsidP="00196402">
      <w:pPr>
        <w:pBdr>
          <w:bottom w:val="single" w:sz="8" w:space="2" w:color="000001"/>
        </w:pBdr>
        <w:rPr>
          <w:color w:val="00000A"/>
          <w:lang w:eastAsia="zh-CN"/>
        </w:rPr>
      </w:pPr>
      <w:r w:rsidRPr="00CB01A0">
        <w:rPr>
          <w:color w:val="00000A"/>
          <w:sz w:val="28"/>
          <w:szCs w:val="28"/>
          <w:lang w:eastAsia="zh-CN"/>
        </w:rPr>
        <w:t>муниципального района                                                                      О.В. Болгов</w:t>
      </w:r>
    </w:p>
    <w:p w:rsidR="00A67D93" w:rsidRPr="005465C7" w:rsidRDefault="00196402">
      <w:pPr>
        <w:rPr>
          <w:color w:val="00000A"/>
          <w:sz w:val="22"/>
          <w:szCs w:val="22"/>
          <w:lang w:eastAsia="zh-CN"/>
        </w:rPr>
      </w:pPr>
      <w:r w:rsidRPr="00CB01A0">
        <w:rPr>
          <w:color w:val="00000A"/>
          <w:sz w:val="22"/>
          <w:szCs w:val="22"/>
          <w:lang w:eastAsia="zh-CN"/>
        </w:rPr>
        <w:t xml:space="preserve">Разослать: дело, отдел экономики и инвестиционной политики, </w:t>
      </w:r>
      <w:r>
        <w:rPr>
          <w:color w:val="00000A"/>
          <w:sz w:val="22"/>
          <w:szCs w:val="22"/>
          <w:lang w:eastAsia="zh-CN"/>
        </w:rPr>
        <w:t>Госкомитет Республики Карелия по ценам и тарифам</w:t>
      </w:r>
      <w:r w:rsidR="00D95FCC">
        <w:rPr>
          <w:color w:val="00000A"/>
          <w:sz w:val="22"/>
          <w:szCs w:val="22"/>
          <w:lang w:eastAsia="zh-CN"/>
        </w:rPr>
        <w:t>, ЦСР</w:t>
      </w:r>
    </w:p>
    <w:sectPr w:rsidR="00A67D93" w:rsidRPr="005465C7" w:rsidSect="005465C7">
      <w:pgSz w:w="11906" w:h="16838"/>
      <w:pgMar w:top="624" w:right="851" w:bottom="624" w:left="1701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DD30C5"/>
    <w:multiLevelType w:val="multilevel"/>
    <w:tmpl w:val="5CDD30C5"/>
    <w:name w:val="Нумерованный список 1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CCA"/>
    <w:rsid w:val="000F362E"/>
    <w:rsid w:val="00196402"/>
    <w:rsid w:val="004B5A98"/>
    <w:rsid w:val="005465C7"/>
    <w:rsid w:val="00561CCA"/>
    <w:rsid w:val="00586718"/>
    <w:rsid w:val="005F08F9"/>
    <w:rsid w:val="00713B1E"/>
    <w:rsid w:val="00A67D93"/>
    <w:rsid w:val="00B75479"/>
    <w:rsid w:val="00CF104F"/>
    <w:rsid w:val="00D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40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64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640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8671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95F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40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64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640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8671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95F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C5976B4F73AC2F5DE736972FD60A8FF0B05656CFB64DBD5B72D061B4944790148C7BA43DA1BC5A5ED61D0D1536352FDA76D6DB26AED110B7B3CB7Cd6tA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6C5976B4F73AC2F5DE736972FD60A8FF0B05656CFB64DBD5B72D061B4944790148C7BA43DA1BC5A5ED61D0D1536352FDA76D6DB26AED110B7B3CB7Cd6t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2022-04-25T09:53:00Z</cp:lastPrinted>
  <dcterms:created xsi:type="dcterms:W3CDTF">2022-04-22T06:51:00Z</dcterms:created>
  <dcterms:modified xsi:type="dcterms:W3CDTF">2022-04-26T12:54:00Z</dcterms:modified>
</cp:coreProperties>
</file>